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C1" w:rsidRDefault="006F22C1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6F22C1" w:rsidRDefault="003247B8">
      <w:pPr>
        <w:spacing w:line="200" w:lineRule="atLeast"/>
        <w:ind w:left="39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1108016" cy="11148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16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C1" w:rsidRDefault="006F2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22C1" w:rsidRDefault="006F22C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F22C1" w:rsidRDefault="003247B8">
      <w:pPr>
        <w:spacing w:before="237"/>
        <w:ind w:left="526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z w:val="32"/>
        </w:rPr>
        <w:t>JUEGO</w:t>
      </w:r>
      <w:r>
        <w:rPr>
          <w:rFonts w:ascii="Arial"/>
          <w:b/>
          <w:spacing w:val="-22"/>
          <w:sz w:val="32"/>
        </w:rPr>
        <w:t xml:space="preserve"> </w:t>
      </w:r>
      <w:r>
        <w:rPr>
          <w:rFonts w:ascii="Arial"/>
          <w:b/>
          <w:sz w:val="32"/>
        </w:rPr>
        <w:t>SOPORTES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CESTAS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MODULARES</w:t>
      </w:r>
      <w:r>
        <w:rPr>
          <w:rFonts w:ascii="Arial"/>
          <w:b/>
          <w:spacing w:val="-20"/>
          <w:sz w:val="32"/>
        </w:rPr>
        <w:t xml:space="preserve"> </w:t>
      </w:r>
      <w:r>
        <w:rPr>
          <w:rFonts w:ascii="Arial"/>
          <w:b/>
          <w:sz w:val="32"/>
        </w:rPr>
        <w:t>ELMASONIC</w:t>
      </w:r>
    </w:p>
    <w:p w:rsidR="006F22C1" w:rsidRDefault="006F22C1">
      <w:pPr>
        <w:rPr>
          <w:rFonts w:ascii="Arial" w:eastAsia="Arial" w:hAnsi="Arial" w:cs="Arial"/>
          <w:b/>
          <w:bCs/>
          <w:sz w:val="20"/>
          <w:szCs w:val="20"/>
        </w:rPr>
      </w:pPr>
    </w:p>
    <w:p w:rsidR="006F22C1" w:rsidRDefault="006F22C1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p w:rsidR="006F22C1" w:rsidRDefault="003247B8">
      <w:pPr>
        <w:spacing w:line="200" w:lineRule="atLeast"/>
        <w:ind w:left="2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3267114" cy="2179320"/>
            <wp:effectExtent l="0" t="0" r="0" b="0"/>
            <wp:docPr id="3" name="image2.jpeg" descr="F:\Familia 2-3 4\2-8615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114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C1" w:rsidRDefault="006F22C1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F22C1">
          <w:type w:val="continuous"/>
          <w:pgSz w:w="11910" w:h="16840"/>
          <w:pgMar w:top="760" w:right="1020" w:bottom="280" w:left="1300" w:header="720" w:footer="720" w:gutter="0"/>
          <w:cols w:space="720"/>
        </w:sectPr>
      </w:pPr>
    </w:p>
    <w:p w:rsidR="006F22C1" w:rsidRDefault="003247B8">
      <w:pPr>
        <w:pStyle w:val="Textoindependiente"/>
        <w:spacing w:before="17" w:line="250" w:lineRule="auto"/>
        <w:ind w:left="126" w:right="4473"/>
        <w:rPr>
          <w:rFonts w:cs="Arial"/>
        </w:rPr>
      </w:pPr>
      <w:r>
        <w:rPr>
          <w:spacing w:val="-1"/>
        </w:rPr>
        <w:lastRenderedPageBreak/>
        <w:t>Kit</w:t>
      </w:r>
      <w:r>
        <w:t xml:space="preserve"> </w:t>
      </w:r>
      <w:proofErr w:type="spellStart"/>
      <w:r>
        <w:rPr>
          <w:spacing w:val="-1"/>
        </w:rPr>
        <w:t>accesorios</w:t>
      </w:r>
      <w:proofErr w:type="spellEnd"/>
      <w:r>
        <w:t xml:space="preserve"> </w:t>
      </w:r>
      <w:proofErr w:type="spellStart"/>
      <w:r>
        <w:t>para</w:t>
      </w:r>
      <w:proofErr w:type="spellEnd"/>
      <w:r>
        <w:rPr>
          <w:spacing w:val="1"/>
        </w:rPr>
        <w:t xml:space="preserve"> </w:t>
      </w:r>
      <w:proofErr w:type="spellStart"/>
      <w:r>
        <w:t>cestas</w:t>
      </w:r>
      <w:proofErr w:type="spellEnd"/>
      <w:r>
        <w:rPr>
          <w:spacing w:val="21"/>
        </w:rPr>
        <w:t xml:space="preserve"> </w:t>
      </w:r>
      <w:r>
        <w:t>Elma</w:t>
      </w:r>
    </w:p>
    <w:p w:rsidR="006F22C1" w:rsidRDefault="003247B8">
      <w:pPr>
        <w:pStyle w:val="Textoindependiente"/>
        <w:spacing w:before="137"/>
        <w:ind w:left="126"/>
        <w:rPr>
          <w:rFonts w:cs="Arial"/>
        </w:rPr>
      </w:pPr>
      <w:proofErr w:type="spellStart"/>
      <w:r>
        <w:t>Características</w:t>
      </w:r>
      <w:proofErr w:type="spellEnd"/>
      <w:r>
        <w:t>:</w:t>
      </w:r>
    </w:p>
    <w:p w:rsidR="006F22C1" w:rsidRDefault="003247B8">
      <w:pPr>
        <w:pStyle w:val="Textoindependiente"/>
        <w:spacing w:before="61"/>
      </w:pPr>
      <w:r>
        <w:t>-3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para</w:t>
      </w:r>
      <w:proofErr w:type="spellEnd"/>
      <w:r>
        <w:rPr>
          <w:spacing w:val="1"/>
        </w:rPr>
        <w:t xml:space="preserve"> </w:t>
      </w:r>
      <w:proofErr w:type="spellStart"/>
      <w:r>
        <w:t>tubos</w:t>
      </w:r>
      <w:proofErr w:type="spellEnd"/>
      <w:r>
        <w:rPr>
          <w:spacing w:val="1"/>
        </w:rPr>
        <w:t xml:space="preserve"> </w:t>
      </w:r>
      <w:proofErr w:type="spellStart"/>
      <w:r>
        <w:t>pequeños</w:t>
      </w:r>
      <w:proofErr w:type="spellEnd"/>
    </w:p>
    <w:p w:rsidR="006F22C1" w:rsidRDefault="003247B8">
      <w:pPr>
        <w:pStyle w:val="Textoindependiente"/>
      </w:pPr>
      <w:r>
        <w:t>-3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para</w:t>
      </w:r>
      <w:proofErr w:type="spellEnd"/>
      <w:r>
        <w:rPr>
          <w:spacing w:val="1"/>
        </w:rPr>
        <w:t xml:space="preserve"> </w:t>
      </w:r>
      <w:proofErr w:type="spellStart"/>
      <w:r>
        <w:t>tubos</w:t>
      </w:r>
      <w:proofErr w:type="spellEnd"/>
      <w:r>
        <w:rPr>
          <w:spacing w:val="1"/>
        </w:rPr>
        <w:t xml:space="preserve"> </w:t>
      </w:r>
      <w:proofErr w:type="spellStart"/>
      <w:r>
        <w:t>grandes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cuadrados</w:t>
      </w:r>
      <w:proofErr w:type="spellEnd"/>
      <w:r>
        <w:rPr>
          <w:spacing w:val="1"/>
        </w:rPr>
        <w:t xml:space="preserve"> </w:t>
      </w:r>
      <w:proofErr w:type="spellStart"/>
      <w:r>
        <w:t>pequeños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cuadrados</w:t>
      </w:r>
      <w:proofErr w:type="spellEnd"/>
      <w:r>
        <w:rPr>
          <w:spacing w:val="1"/>
        </w:rPr>
        <w:t xml:space="preserve"> </w:t>
      </w:r>
      <w:proofErr w:type="spellStart"/>
      <w:r>
        <w:t>grandes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1"/>
        </w:rPr>
        <w:t xml:space="preserve"> </w:t>
      </w:r>
      <w:proofErr w:type="spellStart"/>
      <w:r>
        <w:t>porta-cestas</w:t>
      </w:r>
      <w:proofErr w:type="spellEnd"/>
      <w:r>
        <w:rPr>
          <w:spacing w:val="1"/>
        </w:rPr>
        <w:t xml:space="preserve"> </w:t>
      </w:r>
      <w:r>
        <w:t>Elma</w:t>
      </w:r>
    </w:p>
    <w:p w:rsidR="006F22C1" w:rsidRDefault="003247B8">
      <w:pPr>
        <w:pStyle w:val="Textoindependiente"/>
      </w:pPr>
      <w:r>
        <w:t>-2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ajustables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1"/>
        </w:rPr>
        <w:t xml:space="preserve"> </w:t>
      </w:r>
      <w:proofErr w:type="spellStart"/>
      <w:r>
        <w:t>soportes</w:t>
      </w:r>
      <w:proofErr w:type="spellEnd"/>
      <w:r>
        <w:rPr>
          <w:spacing w:val="1"/>
        </w:rPr>
        <w:t xml:space="preserve"> </w:t>
      </w:r>
      <w:proofErr w:type="spellStart"/>
      <w:r>
        <w:t>cilíndricos</w:t>
      </w:r>
      <w:proofErr w:type="spellEnd"/>
      <w:r>
        <w:rPr>
          <w:spacing w:val="1"/>
        </w:rPr>
        <w:t xml:space="preserve"> </w:t>
      </w:r>
      <w:proofErr w:type="spellStart"/>
      <w:r>
        <w:t>pequeños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-3"/>
        </w:rPr>
        <w:t xml:space="preserve"> </w:t>
      </w:r>
      <w:proofErr w:type="spellStart"/>
      <w:r>
        <w:t>soportes</w:t>
      </w:r>
      <w:proofErr w:type="spellEnd"/>
      <w:r>
        <w:rPr>
          <w:spacing w:val="-3"/>
        </w:rPr>
        <w:t xml:space="preserve"> </w:t>
      </w:r>
      <w:proofErr w:type="spellStart"/>
      <w:r>
        <w:t>cilíndricos</w:t>
      </w:r>
      <w:proofErr w:type="spellEnd"/>
      <w:r>
        <w:rPr>
          <w:spacing w:val="-3"/>
        </w:rPr>
        <w:t xml:space="preserve"> </w:t>
      </w:r>
      <w:proofErr w:type="spellStart"/>
      <w:r>
        <w:t>grandes</w:t>
      </w:r>
      <w:proofErr w:type="spellEnd"/>
    </w:p>
    <w:p w:rsidR="006F22C1" w:rsidRDefault="003247B8">
      <w:pPr>
        <w:pStyle w:val="Textoindependiente"/>
      </w:pPr>
      <w:r>
        <w:t>-2</w:t>
      </w:r>
      <w:r>
        <w:rPr>
          <w:spacing w:val="-3"/>
        </w:rPr>
        <w:t xml:space="preserve"> </w:t>
      </w:r>
      <w:proofErr w:type="spellStart"/>
      <w:r>
        <w:t>peines</w:t>
      </w:r>
      <w:proofErr w:type="spellEnd"/>
      <w:r>
        <w:rPr>
          <w:spacing w:val="-3"/>
        </w:rPr>
        <w:t xml:space="preserve"> </w:t>
      </w:r>
      <w:proofErr w:type="spellStart"/>
      <w:r>
        <w:t>grandes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silicona</w:t>
      </w:r>
      <w:proofErr w:type="spellEnd"/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soporte</w:t>
      </w:r>
      <w:proofErr w:type="spellEnd"/>
      <w:r>
        <w:rPr>
          <w:spacing w:val="-3"/>
        </w:rPr>
        <w:t xml:space="preserve"> </w:t>
      </w:r>
      <w:proofErr w:type="spellStart"/>
      <w:r>
        <w:t>portaobjetos</w:t>
      </w:r>
      <w:proofErr w:type="spellEnd"/>
    </w:p>
    <w:p w:rsidR="006F22C1" w:rsidRDefault="003247B8">
      <w:pPr>
        <w:pStyle w:val="Textoindependiente"/>
      </w:pPr>
      <w:r>
        <w:t xml:space="preserve">-2 </w:t>
      </w:r>
      <w:proofErr w:type="spellStart"/>
      <w:r>
        <w:t>peines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de </w:t>
      </w:r>
      <w:proofErr w:type="spellStart"/>
      <w:r>
        <w:t>silicona</w:t>
      </w:r>
      <w:proofErr w:type="spellEnd"/>
      <w:r>
        <w:t xml:space="preserve"> con </w:t>
      </w:r>
      <w:proofErr w:type="spellStart"/>
      <w:r>
        <w:t>soporte</w:t>
      </w:r>
      <w:proofErr w:type="spellEnd"/>
      <w:r>
        <w:t xml:space="preserve"> </w:t>
      </w:r>
      <w:proofErr w:type="spellStart"/>
      <w:r>
        <w:t>portaobjetos</w:t>
      </w:r>
      <w:proofErr w:type="spellEnd"/>
    </w:p>
    <w:p w:rsidR="006F22C1" w:rsidRDefault="003247B8">
      <w:pPr>
        <w:pStyle w:val="Textoindependiente"/>
        <w:rPr>
          <w:rFonts w:cs="Arial"/>
        </w:rPr>
      </w:pPr>
      <w:r>
        <w:t>-Material:</w:t>
      </w:r>
      <w:r>
        <w:rPr>
          <w:spacing w:val="66"/>
        </w:rPr>
        <w:t xml:space="preserve"> </w:t>
      </w:r>
      <w:proofErr w:type="spellStart"/>
      <w:r>
        <w:t>plastico</w:t>
      </w:r>
      <w:proofErr w:type="spellEnd"/>
      <w:r>
        <w:t xml:space="preserve"> y </w:t>
      </w:r>
      <w:proofErr w:type="spellStart"/>
      <w:r>
        <w:t>silicona</w:t>
      </w:r>
      <w:proofErr w:type="spellEnd"/>
    </w:p>
    <w:p w:rsidR="006F22C1" w:rsidRDefault="003247B8">
      <w:pPr>
        <w:pStyle w:val="Textoindependiente"/>
        <w:rPr>
          <w:rFonts w:cs="Arial"/>
        </w:rPr>
      </w:pPr>
      <w:r>
        <w:t>-</w:t>
      </w:r>
      <w:proofErr w:type="spellStart"/>
      <w:r>
        <w:t>Válido</w:t>
      </w:r>
      <w:proofErr w:type="spellEnd"/>
      <w:r>
        <w:rPr>
          <w:spacing w:val="1"/>
        </w:rPr>
        <w:t xml:space="preserve"> </w:t>
      </w:r>
      <w:proofErr w:type="spellStart"/>
      <w:r>
        <w:t>para</w:t>
      </w:r>
      <w:proofErr w:type="spellEnd"/>
      <w:r>
        <w:rPr>
          <w:spacing w:val="1"/>
        </w:rPr>
        <w:t xml:space="preserve"> </w:t>
      </w:r>
      <w:proofErr w:type="spellStart"/>
      <w:r>
        <w:t>aparato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Elmasonic</w:t>
      </w:r>
      <w:proofErr w:type="spellEnd"/>
      <w:r>
        <w:t xml:space="preserve"> Easy</w:t>
      </w:r>
      <w:r>
        <w:rPr>
          <w:spacing w:val="64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Elmasonic</w:t>
      </w:r>
      <w:proofErr w:type="spellEnd"/>
      <w:r>
        <w:t xml:space="preserve"> Select</w:t>
      </w:r>
    </w:p>
    <w:p w:rsidR="006F22C1" w:rsidRDefault="003247B8">
      <w:pPr>
        <w:pStyle w:val="Textoindependiente"/>
        <w:rPr>
          <w:rFonts w:cs="Arial"/>
        </w:rPr>
      </w:pPr>
      <w:r>
        <w:t>-</w:t>
      </w:r>
      <w:proofErr w:type="spellStart"/>
      <w:r>
        <w:t>Medida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aberturas</w:t>
      </w:r>
      <w:proofErr w:type="spellEnd"/>
      <w:r>
        <w:rPr>
          <w:spacing w:val="-2"/>
        </w:rPr>
        <w:t xml:space="preserve"> </w:t>
      </w:r>
      <w:r>
        <w:t>:11</w:t>
      </w:r>
      <w:proofErr w:type="gramEnd"/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mm</w:t>
      </w:r>
    </w:p>
    <w:p w:rsidR="006F22C1" w:rsidRDefault="003247B8">
      <w:pPr>
        <w:pStyle w:val="Textoindependiente"/>
        <w:rPr>
          <w:rFonts w:cs="Arial"/>
        </w:rPr>
      </w:pPr>
      <w:r>
        <w:t>-Peso:</w:t>
      </w:r>
      <w:r>
        <w:rPr>
          <w:spacing w:val="-2"/>
        </w:rPr>
        <w:t xml:space="preserve"> </w:t>
      </w:r>
      <w:r>
        <w:t>200gr</w:t>
      </w:r>
    </w:p>
    <w:p w:rsidR="006F22C1" w:rsidRDefault="003247B8">
      <w:pPr>
        <w:pStyle w:val="Textoindependiente"/>
        <w:rPr>
          <w:rFonts w:cs="Arial"/>
        </w:rPr>
      </w:pPr>
      <w:r>
        <w:t>-</w:t>
      </w:r>
      <w:proofErr w:type="spellStart"/>
      <w:r>
        <w:t>Adecuado</w:t>
      </w:r>
      <w:proofErr w:type="spellEnd"/>
      <w:r>
        <w:rPr>
          <w:spacing w:val="-1"/>
        </w:rPr>
        <w:t xml:space="preserve"> </w:t>
      </w:r>
      <w:proofErr w:type="spellStart"/>
      <w:r>
        <w:t>para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Cestas</w:t>
      </w:r>
      <w:proofErr w:type="spellEnd"/>
      <w:r>
        <w:rPr>
          <w:spacing w:val="-1"/>
        </w:rPr>
        <w:t xml:space="preserve"> </w:t>
      </w:r>
      <w:r>
        <w:t>Elma</w:t>
      </w:r>
      <w:r>
        <w:rPr>
          <w:spacing w:val="-1"/>
        </w:rPr>
        <w:t xml:space="preserve"> </w:t>
      </w:r>
      <w:r>
        <w:t>2-8601-0-0</w:t>
      </w:r>
      <w:r>
        <w:rPr>
          <w:spacing w:val="63"/>
        </w:rPr>
        <w:t xml:space="preserve"> </w:t>
      </w:r>
      <w:r>
        <w:t>2-8602-0-0</w:t>
      </w:r>
      <w:r>
        <w:rPr>
          <w:spacing w:val="64"/>
        </w:rPr>
        <w:t xml:space="preserve"> </w:t>
      </w:r>
      <w:r>
        <w:t>2-8603-0-0</w:t>
      </w:r>
    </w:p>
    <w:p w:rsidR="006F22C1" w:rsidRDefault="003247B8">
      <w:pPr>
        <w:pStyle w:val="Textoindependiente"/>
        <w:rPr>
          <w:rFonts w:cs="Arial"/>
        </w:rPr>
      </w:pPr>
      <w:r>
        <w:t>2-8604-0-0</w:t>
      </w:r>
      <w:r>
        <w:rPr>
          <w:spacing w:val="-1"/>
        </w:rPr>
        <w:t xml:space="preserve"> </w:t>
      </w:r>
      <w:r>
        <w:t>2-8605-0-</w:t>
      </w:r>
      <w:proofErr w:type="gramStart"/>
      <w:r>
        <w:t xml:space="preserve">0 </w:t>
      </w:r>
      <w:r>
        <w:rPr>
          <w:spacing w:val="61"/>
        </w:rPr>
        <w:t xml:space="preserve"> </w:t>
      </w:r>
      <w:r>
        <w:t>2</w:t>
      </w:r>
      <w:proofErr w:type="gramEnd"/>
      <w:r>
        <w:t>-8606-0-0</w:t>
      </w:r>
    </w:p>
    <w:p w:rsidR="006F22C1" w:rsidRDefault="003247B8">
      <w:pPr>
        <w:spacing w:before="11"/>
        <w:ind w:left="118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/>
          <w:b/>
          <w:spacing w:val="-1"/>
          <w:sz w:val="28"/>
        </w:rPr>
        <w:lastRenderedPageBreak/>
        <w:t>2-8615-0-0</w:t>
      </w:r>
    </w:p>
    <w:p w:rsidR="006F22C1" w:rsidRDefault="006F22C1">
      <w:pPr>
        <w:rPr>
          <w:rFonts w:ascii="Arial" w:eastAsia="Arial" w:hAnsi="Arial" w:cs="Arial"/>
          <w:sz w:val="28"/>
          <w:szCs w:val="28"/>
        </w:rPr>
        <w:sectPr w:rsidR="006F22C1">
          <w:type w:val="continuous"/>
          <w:pgSz w:w="11910" w:h="16840"/>
          <w:pgMar w:top="760" w:right="1020" w:bottom="280" w:left="1300" w:header="720" w:footer="720" w:gutter="0"/>
          <w:cols w:num="2" w:space="720" w:equalWidth="0">
            <w:col w:w="7421" w:space="561"/>
            <w:col w:w="1608"/>
          </w:cols>
        </w:sectPr>
      </w:pPr>
    </w:p>
    <w:p w:rsidR="006F22C1" w:rsidRDefault="006F22C1">
      <w:pPr>
        <w:spacing w:before="5"/>
        <w:rPr>
          <w:rFonts w:ascii="Arial" w:eastAsia="Arial" w:hAnsi="Arial" w:cs="Arial"/>
          <w:b/>
          <w:bCs/>
          <w:sz w:val="5"/>
          <w:szCs w:val="5"/>
        </w:rPr>
      </w:pPr>
    </w:p>
    <w:p w:rsidR="006F22C1" w:rsidRDefault="003247B8">
      <w:pPr>
        <w:spacing w:line="200" w:lineRule="atLeast"/>
        <w:ind w:left="40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s-ES" w:eastAsia="es-ES"/>
        </w:rPr>
        <w:drawing>
          <wp:inline distT="0" distB="0" distL="0" distR="0">
            <wp:extent cx="1282129" cy="146418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129" cy="146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2C1" w:rsidRDefault="006F22C1">
      <w:pPr>
        <w:spacing w:before="6"/>
        <w:rPr>
          <w:rFonts w:ascii="Arial" w:eastAsia="Arial" w:hAnsi="Arial" w:cs="Arial"/>
          <w:b/>
          <w:bCs/>
          <w:sz w:val="5"/>
          <w:szCs w:val="5"/>
        </w:rPr>
      </w:pPr>
    </w:p>
    <w:p w:rsidR="006F22C1" w:rsidRPr="003247B8" w:rsidRDefault="003247B8">
      <w:pPr>
        <w:spacing w:before="77"/>
        <w:ind w:left="1260"/>
        <w:rPr>
          <w:rFonts w:ascii="Arial" w:eastAsia="Arial" w:hAnsi="Arial" w:cs="Arial"/>
          <w:sz w:val="18"/>
          <w:szCs w:val="18"/>
        </w:rPr>
      </w:pPr>
      <w:r w:rsidRPr="003247B8">
        <w:rPr>
          <w:rFonts w:ascii="Arial" w:hAnsi="Arial" w:cs="Arial"/>
          <w:sz w:val="18"/>
        </w:rPr>
        <w:t>Industrial</w:t>
      </w:r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Martí de</w:t>
      </w:r>
      <w:r w:rsidRPr="003247B8">
        <w:rPr>
          <w:rFonts w:ascii="Arial" w:hAnsi="Arial" w:cs="Arial"/>
          <w:spacing w:val="1"/>
          <w:sz w:val="18"/>
        </w:rPr>
        <w:t xml:space="preserve"> </w:t>
      </w:r>
      <w:proofErr w:type="spellStart"/>
      <w:r w:rsidRPr="003247B8">
        <w:rPr>
          <w:rFonts w:ascii="Arial" w:hAnsi="Arial" w:cs="Arial"/>
          <w:sz w:val="18"/>
        </w:rPr>
        <w:t>Relojería</w:t>
      </w:r>
      <w:proofErr w:type="spellEnd"/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S.L. · C/ Pi,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12</w:t>
      </w:r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·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08002</w:t>
      </w:r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Barcelona</w:t>
      </w:r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 xml:space="preserve">· </w:t>
      </w:r>
      <w:proofErr w:type="spellStart"/>
      <w:r w:rsidRPr="003247B8">
        <w:rPr>
          <w:rFonts w:ascii="Arial" w:hAnsi="Arial" w:cs="Arial"/>
          <w:sz w:val="18"/>
        </w:rPr>
        <w:t>España</w:t>
      </w:r>
      <w:proofErr w:type="spellEnd"/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·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+34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93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412</w:t>
      </w:r>
      <w:r w:rsidRPr="003247B8">
        <w:rPr>
          <w:rFonts w:ascii="Arial" w:hAnsi="Arial" w:cs="Arial"/>
          <w:spacing w:val="-2"/>
          <w:sz w:val="18"/>
        </w:rPr>
        <w:t xml:space="preserve"> </w:t>
      </w:r>
      <w:r w:rsidRPr="003247B8">
        <w:rPr>
          <w:rFonts w:ascii="Arial" w:hAnsi="Arial" w:cs="Arial"/>
          <w:sz w:val="18"/>
        </w:rPr>
        <w:t>26</w:t>
      </w:r>
    </w:p>
    <w:p w:rsidR="006F22C1" w:rsidRPr="003247B8" w:rsidRDefault="003247B8">
      <w:pPr>
        <w:spacing w:before="30"/>
        <w:ind w:left="2584"/>
        <w:rPr>
          <w:rFonts w:ascii="Arial" w:eastAsia="Arial" w:hAnsi="Arial" w:cs="Arial"/>
          <w:sz w:val="18"/>
          <w:szCs w:val="18"/>
        </w:rPr>
      </w:pPr>
      <w:r w:rsidRPr="003247B8">
        <w:rPr>
          <w:rFonts w:ascii="Arial" w:hAnsi="Arial" w:cs="Arial"/>
          <w:sz w:val="18"/>
        </w:rPr>
        <w:t>28</w:t>
      </w:r>
      <w:r w:rsidRPr="003247B8">
        <w:rPr>
          <w:rFonts w:ascii="Arial" w:hAnsi="Arial" w:cs="Arial"/>
          <w:spacing w:val="49"/>
          <w:sz w:val="18"/>
        </w:rPr>
        <w:t xml:space="preserve"> </w:t>
      </w:r>
      <w:hyperlink r:id="rId7">
        <w:r w:rsidRPr="003247B8">
          <w:rPr>
            <w:rFonts w:ascii="Arial" w:hAnsi="Arial" w:cs="Arial"/>
            <w:sz w:val="18"/>
          </w:rPr>
          <w:t>info@industrialmarti.com</w:t>
        </w:r>
      </w:hyperlink>
      <w:r w:rsidRPr="003247B8">
        <w:rPr>
          <w:rFonts w:ascii="Arial" w:hAnsi="Arial" w:cs="Arial"/>
          <w:spacing w:val="1"/>
          <w:sz w:val="18"/>
        </w:rPr>
        <w:t xml:space="preserve"> </w:t>
      </w:r>
      <w:r w:rsidRPr="003247B8">
        <w:rPr>
          <w:rFonts w:ascii="Arial" w:hAnsi="Arial" w:cs="Arial"/>
          <w:sz w:val="18"/>
        </w:rPr>
        <w:t xml:space="preserve">· </w:t>
      </w:r>
      <w:hyperlink r:id="rId8">
        <w:r w:rsidRPr="003247B8">
          <w:rPr>
            <w:rFonts w:ascii="Arial" w:hAnsi="Arial" w:cs="Arial"/>
            <w:sz w:val="18"/>
          </w:rPr>
          <w:t>www.industrialmarti.com</w:t>
        </w:r>
      </w:hyperlink>
    </w:p>
    <w:sectPr w:rsidR="006F22C1" w:rsidRPr="003247B8" w:rsidSect="006F22C1">
      <w:type w:val="continuous"/>
      <w:pgSz w:w="11910" w:h="16840"/>
      <w:pgMar w:top="760" w:right="102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6F22C1"/>
    <w:rsid w:val="003247B8"/>
    <w:rsid w:val="006F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2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22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F22C1"/>
    <w:pPr>
      <w:ind w:left="118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  <w:rsid w:val="006F22C1"/>
  </w:style>
  <w:style w:type="paragraph" w:customStyle="1" w:styleId="TableParagraph">
    <w:name w:val="Table Paragraph"/>
    <w:basedOn w:val="Normal"/>
    <w:uiPriority w:val="1"/>
    <w:qFormat/>
    <w:rsid w:val="006F22C1"/>
  </w:style>
  <w:style w:type="paragraph" w:styleId="Textodeglobo">
    <w:name w:val="Balloon Text"/>
    <w:basedOn w:val="Normal"/>
    <w:link w:val="TextodegloboCar"/>
    <w:uiPriority w:val="99"/>
    <w:semiHidden/>
    <w:unhideWhenUsed/>
    <w:rsid w:val="003247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dustrialmarti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industrialmart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2</cp:revision>
  <dcterms:created xsi:type="dcterms:W3CDTF">2024-10-15T17:49:00Z</dcterms:created>
  <dcterms:modified xsi:type="dcterms:W3CDTF">2024-10-16T06:40:00Z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LastSaved">
    <vt:filetime>2024-10-15T00:00:00Z</vt:filetime>
  </property>
</Properties>
</file>