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C6A" w:rsidRDefault="00511C6A" w:rsidP="00165628">
      <w:pPr>
        <w:jc w:val="center"/>
      </w:pPr>
      <w:r>
        <w:rPr>
          <w:noProof/>
          <w:lang w:eastAsia="es-ES"/>
        </w:rPr>
        <w:drawing>
          <wp:inline distT="0" distB="0" distL="0" distR="0">
            <wp:extent cx="1078615" cy="1085850"/>
            <wp:effectExtent l="0" t="0" r="7620" b="0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d. Martiperfi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409" cy="1103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5628" w:rsidRDefault="00165628" w:rsidP="00CD1FD3">
      <w:pPr>
        <w:jc w:val="center"/>
      </w:pPr>
    </w:p>
    <w:p w:rsidR="00165628" w:rsidRDefault="00CD1FD3" w:rsidP="00165628">
      <w:pPr>
        <w:jc w:val="center"/>
        <w:rPr>
          <w:rFonts w:ascii="Arial" w:eastAsia="Times New Roman" w:hAnsi="Arial" w:cs="Arial"/>
          <w:b/>
          <w:color w:val="3A3939"/>
          <w:kern w:val="36"/>
          <w:sz w:val="32"/>
          <w:szCs w:val="32"/>
          <w:lang w:eastAsia="es-ES"/>
        </w:rPr>
      </w:pPr>
      <w:r>
        <w:rPr>
          <w:rFonts w:ascii="Arial" w:eastAsia="Times New Roman" w:hAnsi="Arial" w:cs="Arial"/>
          <w:b/>
          <w:color w:val="3A3939"/>
          <w:kern w:val="36"/>
          <w:sz w:val="32"/>
          <w:szCs w:val="32"/>
          <w:lang w:eastAsia="es-ES"/>
        </w:rPr>
        <w:t>APARATO</w:t>
      </w:r>
      <w:r w:rsidR="00165628">
        <w:rPr>
          <w:rFonts w:ascii="Arial" w:eastAsia="Times New Roman" w:hAnsi="Arial" w:cs="Arial"/>
          <w:b/>
          <w:color w:val="3A3939"/>
          <w:kern w:val="36"/>
          <w:sz w:val="32"/>
          <w:szCs w:val="32"/>
          <w:lang w:eastAsia="es-ES"/>
        </w:rPr>
        <w:t xml:space="preserve"> IMPERMEABILIDAD </w:t>
      </w:r>
      <w:r>
        <w:rPr>
          <w:rFonts w:ascii="Arial" w:eastAsia="Times New Roman" w:hAnsi="Arial" w:cs="Arial"/>
          <w:b/>
          <w:color w:val="3A3939"/>
          <w:kern w:val="36"/>
          <w:sz w:val="32"/>
          <w:szCs w:val="32"/>
          <w:lang w:eastAsia="es-ES"/>
        </w:rPr>
        <w:t xml:space="preserve">WITSCHI </w:t>
      </w:r>
      <w:r w:rsidR="00782A70">
        <w:rPr>
          <w:rFonts w:ascii="Arial" w:eastAsia="Times New Roman" w:hAnsi="Arial" w:cs="Arial"/>
          <w:b/>
          <w:color w:val="3A3939"/>
          <w:kern w:val="36"/>
          <w:sz w:val="32"/>
          <w:szCs w:val="32"/>
          <w:lang w:eastAsia="es-ES"/>
        </w:rPr>
        <w:t>PROOFMAST</w:t>
      </w:r>
      <w:r w:rsidR="00511C6A">
        <w:rPr>
          <w:rFonts w:ascii="Arial" w:eastAsia="Times New Roman" w:hAnsi="Arial" w:cs="Arial"/>
          <w:b/>
          <w:color w:val="3A3939"/>
          <w:kern w:val="36"/>
          <w:sz w:val="32"/>
          <w:szCs w:val="32"/>
          <w:lang w:eastAsia="es-ES"/>
        </w:rPr>
        <w:t>ER</w:t>
      </w:r>
    </w:p>
    <w:p w:rsidR="00511C6A" w:rsidRPr="00D0694D" w:rsidRDefault="00511C6A" w:rsidP="00165628">
      <w:pPr>
        <w:jc w:val="center"/>
        <w:rPr>
          <w:rFonts w:ascii="Arial" w:eastAsia="Times New Roman" w:hAnsi="Arial" w:cs="Arial"/>
          <w:b/>
          <w:color w:val="3A3939"/>
          <w:kern w:val="36"/>
          <w:sz w:val="32"/>
          <w:szCs w:val="32"/>
          <w:lang w:eastAsia="es-ES"/>
        </w:rPr>
      </w:pPr>
      <w:r w:rsidRPr="00EF3C4C">
        <w:rPr>
          <w:rFonts w:ascii="Arial" w:eastAsia="Times New Roman" w:hAnsi="Arial" w:cs="Arial"/>
          <w:b/>
          <w:color w:val="3A3939"/>
          <w:kern w:val="36"/>
          <w:sz w:val="32"/>
          <w:szCs w:val="32"/>
          <w:lang w:eastAsia="es-ES"/>
        </w:rPr>
        <w:t>CP</w:t>
      </w:r>
      <w:r>
        <w:rPr>
          <w:rFonts w:ascii="Arial" w:eastAsia="Times New Roman" w:hAnsi="Arial" w:cs="Arial"/>
          <w:b/>
          <w:color w:val="3A3939"/>
          <w:kern w:val="36"/>
          <w:sz w:val="32"/>
          <w:szCs w:val="32"/>
          <w:lang w:eastAsia="es-ES"/>
        </w:rPr>
        <w:t xml:space="preserve"> PRO</w:t>
      </w:r>
    </w:p>
    <w:p w:rsidR="00511C6A" w:rsidRPr="00821579" w:rsidRDefault="00511C6A" w:rsidP="00165628">
      <w:pPr>
        <w:pStyle w:val="NormalWeb"/>
        <w:jc w:val="center"/>
      </w:pPr>
      <w:r>
        <w:rPr>
          <w:noProof/>
        </w:rPr>
        <w:drawing>
          <wp:inline distT="0" distB="0" distL="0" distR="0">
            <wp:extent cx="4343400" cy="2450123"/>
            <wp:effectExtent l="19050" t="0" r="0" b="0"/>
            <wp:docPr id="39" name="Imagen 39" descr="F:\Familia 2-3 4\3-0255-0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F:\Familia 2-3 4\3-0255-0-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450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 Unicode MS" w:hAnsi="Arial" w:cs="Arial"/>
          <w:b/>
          <w:color w:val="000000"/>
          <w:sz w:val="28"/>
          <w:szCs w:val="28"/>
        </w:rPr>
        <w:t>3-0256</w:t>
      </w:r>
      <w:r w:rsidRPr="00601F99">
        <w:rPr>
          <w:rFonts w:ascii="Arial" w:eastAsia="Arial Unicode MS" w:hAnsi="Arial" w:cs="Arial"/>
          <w:b/>
          <w:color w:val="000000"/>
          <w:sz w:val="28"/>
          <w:szCs w:val="28"/>
        </w:rPr>
        <w:t>-0-0</w:t>
      </w:r>
    </w:p>
    <w:p w:rsidR="00511C6A" w:rsidRPr="00165628" w:rsidRDefault="00511C6A" w:rsidP="0016562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777777"/>
          <w:sz w:val="13"/>
          <w:szCs w:val="13"/>
          <w:lang w:eastAsia="es-ES"/>
        </w:rPr>
      </w:pPr>
      <w:r w:rsidRPr="002E7521">
        <w:rPr>
          <w:rFonts w:ascii="inherit" w:eastAsia="Times New Roman" w:hAnsi="inherit" w:cs="Arial"/>
          <w:b/>
          <w:bCs/>
          <w:color w:val="777676"/>
          <w:sz w:val="13"/>
          <w:szCs w:val="13"/>
          <w:bdr w:val="none" w:sz="0" w:space="0" w:color="auto" w:frame="1"/>
          <w:lang w:eastAsia="es-ES"/>
        </w:rPr>
        <w:br/>
      </w:r>
      <w:r w:rsidR="00CE5C2F">
        <w:rPr>
          <w:rFonts w:ascii="Arial" w:hAnsi="Arial" w:cs="Arial"/>
          <w:sz w:val="24"/>
          <w:szCs w:val="24"/>
        </w:rPr>
        <w:t>PROOF</w:t>
      </w:r>
      <w:r w:rsidRPr="00821579">
        <w:rPr>
          <w:rFonts w:ascii="Arial" w:hAnsi="Arial" w:cs="Arial"/>
          <w:sz w:val="24"/>
          <w:szCs w:val="24"/>
        </w:rPr>
        <w:t>M</w:t>
      </w:r>
      <w:r w:rsidR="00CE5C2F">
        <w:rPr>
          <w:rFonts w:ascii="Arial" w:hAnsi="Arial" w:cs="Arial"/>
          <w:sz w:val="24"/>
          <w:szCs w:val="24"/>
        </w:rPr>
        <w:t>ASTER</w:t>
      </w:r>
      <w:r w:rsidRPr="00821579">
        <w:rPr>
          <w:rFonts w:ascii="Arial" w:hAnsi="Arial" w:cs="Arial"/>
          <w:sz w:val="24"/>
          <w:szCs w:val="24"/>
        </w:rPr>
        <w:t xml:space="preserve"> CP</w:t>
      </w:r>
      <w:r w:rsidR="00CE5C2F">
        <w:rPr>
          <w:rFonts w:ascii="Arial" w:hAnsi="Arial" w:cs="Arial"/>
          <w:sz w:val="24"/>
          <w:szCs w:val="24"/>
        </w:rPr>
        <w:t xml:space="preserve"> PRO</w:t>
      </w:r>
      <w:r w:rsidRPr="00821579">
        <w:rPr>
          <w:rFonts w:ascii="Arial" w:hAnsi="Arial" w:cs="Arial"/>
          <w:sz w:val="24"/>
          <w:szCs w:val="24"/>
        </w:rPr>
        <w:t xml:space="preserve"> no necesita suministro de aire comprimido gracias a su compresor integrado. Además, gracias a sus programas de prueba inteligentes, a su cámara de prueba automática y a su accionamiento por sensor, todas las pruebas de estanqueidad se pueden realizar sin problemas. </w:t>
      </w:r>
      <w:proofErr w:type="spellStart"/>
      <w:r w:rsidRPr="00821579">
        <w:rPr>
          <w:rFonts w:ascii="Arial" w:hAnsi="Arial" w:cs="Arial"/>
          <w:sz w:val="24"/>
          <w:szCs w:val="24"/>
        </w:rPr>
        <w:t>Elalgoritmo</w:t>
      </w:r>
      <w:proofErr w:type="spellEnd"/>
      <w:r w:rsidRPr="00821579">
        <w:rPr>
          <w:rFonts w:ascii="Arial" w:hAnsi="Arial" w:cs="Arial"/>
          <w:sz w:val="24"/>
          <w:szCs w:val="24"/>
        </w:rPr>
        <w:t xml:space="preserve"> de prueba de alto rendimiento del </w:t>
      </w:r>
      <w:proofErr w:type="spellStart"/>
      <w:r w:rsidRPr="00821579">
        <w:rPr>
          <w:rFonts w:ascii="Arial" w:hAnsi="Arial" w:cs="Arial"/>
          <w:sz w:val="24"/>
          <w:szCs w:val="24"/>
        </w:rPr>
        <w:t>ProofMaster</w:t>
      </w:r>
      <w:proofErr w:type="spellEnd"/>
      <w:r w:rsidRPr="00821579">
        <w:rPr>
          <w:rFonts w:ascii="Arial" w:hAnsi="Arial" w:cs="Arial"/>
          <w:sz w:val="24"/>
          <w:szCs w:val="24"/>
        </w:rPr>
        <w:t xml:space="preserve"> ofrece una gran precisión y fiabilidad</w:t>
      </w:r>
      <w:r w:rsidR="00165628">
        <w:rPr>
          <w:rFonts w:ascii="Arial" w:hAnsi="Arial" w:cs="Arial"/>
          <w:sz w:val="24"/>
          <w:szCs w:val="24"/>
        </w:rPr>
        <w:t>.</w:t>
      </w:r>
    </w:p>
    <w:p w:rsidR="00165628" w:rsidRPr="00821579" w:rsidRDefault="00165628" w:rsidP="0016562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11C6A" w:rsidRPr="00821579" w:rsidRDefault="00511C6A" w:rsidP="00165628">
      <w:pPr>
        <w:spacing w:after="0"/>
        <w:rPr>
          <w:rFonts w:ascii="Arial" w:hAnsi="Arial" w:cs="Arial"/>
          <w:sz w:val="24"/>
          <w:szCs w:val="24"/>
        </w:rPr>
      </w:pPr>
      <w:r w:rsidRPr="00821579">
        <w:rPr>
          <w:rFonts w:ascii="Arial" w:hAnsi="Arial" w:cs="Arial"/>
          <w:sz w:val="24"/>
          <w:szCs w:val="24"/>
        </w:rPr>
        <w:t>Características  técnicas:</w:t>
      </w:r>
    </w:p>
    <w:p w:rsidR="00511C6A" w:rsidRPr="00821579" w:rsidRDefault="00511C6A" w:rsidP="00165628">
      <w:pPr>
        <w:spacing w:after="0"/>
        <w:rPr>
          <w:rFonts w:ascii="Arial" w:hAnsi="Arial" w:cs="Arial"/>
          <w:sz w:val="24"/>
          <w:szCs w:val="24"/>
        </w:rPr>
      </w:pPr>
      <w:r w:rsidRPr="00821579">
        <w:rPr>
          <w:rFonts w:ascii="Arial" w:hAnsi="Arial" w:cs="Arial"/>
          <w:sz w:val="24"/>
          <w:szCs w:val="24"/>
        </w:rPr>
        <w:t>-</w:t>
      </w:r>
      <w:r w:rsidR="00165628">
        <w:rPr>
          <w:rFonts w:ascii="Arial" w:hAnsi="Arial" w:cs="Arial"/>
          <w:sz w:val="24"/>
          <w:szCs w:val="24"/>
        </w:rPr>
        <w:t xml:space="preserve"> </w:t>
      </w:r>
      <w:r w:rsidRPr="00821579">
        <w:rPr>
          <w:rFonts w:ascii="Arial" w:hAnsi="Arial" w:cs="Arial"/>
          <w:sz w:val="24"/>
          <w:szCs w:val="24"/>
        </w:rPr>
        <w:t xml:space="preserve">Accionamiento automático del sensor y cierre de la cámara, </w:t>
      </w:r>
      <w:proofErr w:type="spellStart"/>
      <w:r w:rsidRPr="00821579">
        <w:rPr>
          <w:rFonts w:ascii="Arial" w:hAnsi="Arial" w:cs="Arial"/>
          <w:sz w:val="24"/>
          <w:szCs w:val="24"/>
        </w:rPr>
        <w:t>Scratch</w:t>
      </w:r>
      <w:proofErr w:type="spellEnd"/>
      <w:r w:rsidRPr="008215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1579">
        <w:rPr>
          <w:rFonts w:ascii="Arial" w:hAnsi="Arial" w:cs="Arial"/>
          <w:sz w:val="24"/>
          <w:szCs w:val="24"/>
        </w:rPr>
        <w:t>Protect</w:t>
      </w:r>
      <w:proofErr w:type="spellEnd"/>
      <w:r w:rsidRPr="00821579">
        <w:rPr>
          <w:rFonts w:ascii="Arial" w:hAnsi="Arial" w:cs="Arial"/>
          <w:sz w:val="24"/>
          <w:szCs w:val="24"/>
        </w:rPr>
        <w:t xml:space="preserve"> Tocar</w:t>
      </w:r>
      <w:r w:rsidR="00CD1FD3">
        <w:rPr>
          <w:rFonts w:ascii="Arial" w:hAnsi="Arial" w:cs="Arial"/>
          <w:sz w:val="24"/>
          <w:szCs w:val="24"/>
        </w:rPr>
        <w:t xml:space="preserve"> y</w:t>
      </w:r>
      <w:r w:rsidRPr="00821579">
        <w:rPr>
          <w:rFonts w:ascii="Arial" w:hAnsi="Arial" w:cs="Arial"/>
          <w:sz w:val="24"/>
          <w:szCs w:val="24"/>
        </w:rPr>
        <w:t xml:space="preserve"> Cerrar</w:t>
      </w:r>
      <w:r w:rsidR="00CD1FD3">
        <w:rPr>
          <w:rFonts w:ascii="Arial" w:hAnsi="Arial" w:cs="Arial"/>
          <w:sz w:val="24"/>
          <w:szCs w:val="24"/>
        </w:rPr>
        <w:t>.</w:t>
      </w:r>
    </w:p>
    <w:p w:rsidR="00511C6A" w:rsidRPr="00821579" w:rsidRDefault="00511C6A" w:rsidP="00165628">
      <w:pPr>
        <w:spacing w:after="0"/>
        <w:rPr>
          <w:rFonts w:ascii="Arial" w:hAnsi="Arial" w:cs="Arial"/>
          <w:sz w:val="24"/>
          <w:szCs w:val="24"/>
        </w:rPr>
      </w:pPr>
      <w:r w:rsidRPr="00821579">
        <w:rPr>
          <w:rFonts w:ascii="Arial" w:hAnsi="Arial" w:cs="Arial"/>
          <w:sz w:val="24"/>
          <w:szCs w:val="24"/>
        </w:rPr>
        <w:t>-</w:t>
      </w:r>
      <w:r w:rsidR="00165628">
        <w:rPr>
          <w:rFonts w:ascii="Arial" w:hAnsi="Arial" w:cs="Arial"/>
          <w:sz w:val="24"/>
          <w:szCs w:val="24"/>
        </w:rPr>
        <w:t xml:space="preserve"> </w:t>
      </w:r>
      <w:r w:rsidRPr="00821579">
        <w:rPr>
          <w:rFonts w:ascii="Arial" w:hAnsi="Arial" w:cs="Arial"/>
          <w:sz w:val="24"/>
          <w:szCs w:val="24"/>
        </w:rPr>
        <w:t xml:space="preserve">Selección rápida: </w:t>
      </w:r>
      <w:proofErr w:type="spellStart"/>
      <w:r w:rsidRPr="00821579">
        <w:rPr>
          <w:rFonts w:ascii="Arial" w:hAnsi="Arial" w:cs="Arial"/>
          <w:sz w:val="24"/>
          <w:szCs w:val="24"/>
        </w:rPr>
        <w:t>parametrización</w:t>
      </w:r>
      <w:proofErr w:type="spellEnd"/>
      <w:r w:rsidRPr="00821579">
        <w:rPr>
          <w:rFonts w:ascii="Arial" w:hAnsi="Arial" w:cs="Arial"/>
          <w:sz w:val="24"/>
          <w:szCs w:val="24"/>
        </w:rPr>
        <w:t xml:space="preserve"> sencilla y rápida </w:t>
      </w:r>
      <w:proofErr w:type="spellStart"/>
      <w:r w:rsidRPr="00821579">
        <w:rPr>
          <w:rFonts w:ascii="Arial" w:hAnsi="Arial" w:cs="Arial"/>
          <w:sz w:val="24"/>
          <w:szCs w:val="24"/>
        </w:rPr>
        <w:t>ProofMaster</w:t>
      </w:r>
      <w:proofErr w:type="spellEnd"/>
      <w:r w:rsidRPr="00821579">
        <w:rPr>
          <w:rFonts w:ascii="Arial" w:hAnsi="Arial" w:cs="Arial"/>
          <w:sz w:val="24"/>
          <w:szCs w:val="24"/>
        </w:rPr>
        <w:t xml:space="preserve"> CP</w:t>
      </w:r>
    </w:p>
    <w:p w:rsidR="00511C6A" w:rsidRPr="00821579" w:rsidRDefault="00165628" w:rsidP="0016562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11C6A" w:rsidRPr="00821579">
        <w:rPr>
          <w:rFonts w:ascii="Arial" w:hAnsi="Arial" w:cs="Arial"/>
          <w:sz w:val="24"/>
          <w:szCs w:val="24"/>
        </w:rPr>
        <w:t>Programas de prueba fijos: 8</w:t>
      </w:r>
    </w:p>
    <w:p w:rsidR="00511C6A" w:rsidRPr="00821579" w:rsidRDefault="00165628" w:rsidP="0016562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11C6A" w:rsidRPr="00821579">
        <w:rPr>
          <w:rFonts w:ascii="Arial" w:hAnsi="Arial" w:cs="Arial"/>
          <w:sz w:val="24"/>
          <w:szCs w:val="24"/>
        </w:rPr>
        <w:t xml:space="preserve">Programas de prueba parametrizables con visualización de la tasa de fuga, límite ajustable y tiempo de medición </w:t>
      </w:r>
      <w:proofErr w:type="spellStart"/>
      <w:r w:rsidR="00511C6A" w:rsidRPr="00821579">
        <w:rPr>
          <w:rFonts w:ascii="Arial" w:hAnsi="Arial" w:cs="Arial"/>
          <w:sz w:val="24"/>
          <w:szCs w:val="24"/>
        </w:rPr>
        <w:t>ProofMaster</w:t>
      </w:r>
      <w:proofErr w:type="spellEnd"/>
      <w:r w:rsidR="00511C6A" w:rsidRPr="00821579">
        <w:rPr>
          <w:rFonts w:ascii="Arial" w:hAnsi="Arial" w:cs="Arial"/>
          <w:sz w:val="24"/>
          <w:szCs w:val="24"/>
        </w:rPr>
        <w:t xml:space="preserve"> CP</w:t>
      </w:r>
      <w:r w:rsidR="00C006B3">
        <w:rPr>
          <w:rFonts w:ascii="Arial" w:hAnsi="Arial" w:cs="Arial"/>
          <w:sz w:val="24"/>
          <w:szCs w:val="24"/>
        </w:rPr>
        <w:t>: 50</w:t>
      </w:r>
    </w:p>
    <w:p w:rsidR="00511C6A" w:rsidRPr="00821579" w:rsidRDefault="00165628" w:rsidP="0016562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11C6A" w:rsidRPr="00821579">
        <w:rPr>
          <w:rFonts w:ascii="Arial" w:hAnsi="Arial" w:cs="Arial"/>
          <w:sz w:val="24"/>
          <w:szCs w:val="24"/>
        </w:rPr>
        <w:t xml:space="preserve">Memoria de resultados </w:t>
      </w:r>
      <w:proofErr w:type="spellStart"/>
      <w:r w:rsidR="00511C6A" w:rsidRPr="00821579">
        <w:rPr>
          <w:rFonts w:ascii="Arial" w:hAnsi="Arial" w:cs="Arial"/>
          <w:sz w:val="24"/>
          <w:szCs w:val="24"/>
        </w:rPr>
        <w:t>ProofMaster</w:t>
      </w:r>
      <w:proofErr w:type="spellEnd"/>
      <w:r w:rsidR="00511C6A" w:rsidRPr="00821579">
        <w:rPr>
          <w:rFonts w:ascii="Arial" w:hAnsi="Arial" w:cs="Arial"/>
          <w:sz w:val="24"/>
          <w:szCs w:val="24"/>
        </w:rPr>
        <w:t xml:space="preserve"> CP</w:t>
      </w:r>
      <w:r w:rsidR="00C006B3">
        <w:rPr>
          <w:rFonts w:ascii="Arial" w:hAnsi="Arial" w:cs="Arial"/>
          <w:sz w:val="24"/>
          <w:szCs w:val="24"/>
        </w:rPr>
        <w:t>: 100</w:t>
      </w:r>
    </w:p>
    <w:p w:rsidR="00511C6A" w:rsidRPr="00821579" w:rsidRDefault="00165628" w:rsidP="0016562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11C6A" w:rsidRPr="00821579">
        <w:rPr>
          <w:rFonts w:ascii="Arial" w:hAnsi="Arial" w:cs="Arial"/>
          <w:sz w:val="24"/>
          <w:szCs w:val="24"/>
        </w:rPr>
        <w:t xml:space="preserve">Buscador de fugas </w:t>
      </w:r>
      <w:proofErr w:type="spellStart"/>
      <w:r w:rsidR="00511C6A" w:rsidRPr="00821579">
        <w:rPr>
          <w:rFonts w:ascii="Arial" w:hAnsi="Arial" w:cs="Arial"/>
          <w:sz w:val="24"/>
          <w:szCs w:val="24"/>
        </w:rPr>
        <w:t>ProofMaster</w:t>
      </w:r>
      <w:proofErr w:type="spellEnd"/>
      <w:r w:rsidR="00511C6A" w:rsidRPr="00821579">
        <w:rPr>
          <w:rFonts w:ascii="Arial" w:hAnsi="Arial" w:cs="Arial"/>
          <w:sz w:val="24"/>
          <w:szCs w:val="24"/>
        </w:rPr>
        <w:t xml:space="preserve"> CP</w:t>
      </w:r>
    </w:p>
    <w:p w:rsidR="00511C6A" w:rsidRPr="00821579" w:rsidRDefault="00165628" w:rsidP="0016562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511C6A" w:rsidRPr="00821579">
        <w:rPr>
          <w:rFonts w:ascii="Arial" w:hAnsi="Arial" w:cs="Arial"/>
          <w:sz w:val="24"/>
          <w:szCs w:val="24"/>
        </w:rPr>
        <w:t>WiCoTRACE</w:t>
      </w:r>
      <w:proofErr w:type="spellEnd"/>
      <w:r w:rsidR="00511C6A" w:rsidRPr="00821579">
        <w:rPr>
          <w:rFonts w:ascii="Arial" w:hAnsi="Arial" w:cs="Arial"/>
          <w:sz w:val="24"/>
          <w:szCs w:val="24"/>
        </w:rPr>
        <w:t xml:space="preserve"> 3 y </w:t>
      </w:r>
      <w:proofErr w:type="spellStart"/>
      <w:r w:rsidR="00511C6A" w:rsidRPr="00821579">
        <w:rPr>
          <w:rFonts w:ascii="Arial" w:hAnsi="Arial" w:cs="Arial"/>
          <w:sz w:val="24"/>
          <w:szCs w:val="24"/>
        </w:rPr>
        <w:t>Wicotrace</w:t>
      </w:r>
      <w:proofErr w:type="spellEnd"/>
      <w:r w:rsidR="00511C6A" w:rsidRPr="00821579">
        <w:rPr>
          <w:rFonts w:ascii="Arial" w:hAnsi="Arial" w:cs="Arial"/>
          <w:sz w:val="24"/>
          <w:szCs w:val="24"/>
        </w:rPr>
        <w:t xml:space="preserve"> 360°</w:t>
      </w:r>
    </w:p>
    <w:p w:rsidR="00511C6A" w:rsidRPr="00821579" w:rsidRDefault="00511C6A" w:rsidP="00165628">
      <w:pPr>
        <w:spacing w:after="0"/>
        <w:rPr>
          <w:rFonts w:ascii="Arial" w:hAnsi="Arial" w:cs="Arial"/>
          <w:sz w:val="24"/>
          <w:szCs w:val="24"/>
        </w:rPr>
      </w:pPr>
      <w:r w:rsidRPr="00821579">
        <w:rPr>
          <w:rFonts w:ascii="Arial" w:hAnsi="Arial" w:cs="Arial"/>
          <w:sz w:val="24"/>
          <w:szCs w:val="24"/>
        </w:rPr>
        <w:t>-</w:t>
      </w:r>
      <w:r w:rsidR="00165628">
        <w:rPr>
          <w:rFonts w:ascii="Arial" w:hAnsi="Arial" w:cs="Arial"/>
          <w:sz w:val="24"/>
          <w:szCs w:val="24"/>
        </w:rPr>
        <w:t xml:space="preserve"> </w:t>
      </w:r>
      <w:r w:rsidRPr="00821579">
        <w:rPr>
          <w:rFonts w:ascii="Arial" w:hAnsi="Arial" w:cs="Arial"/>
          <w:sz w:val="24"/>
          <w:szCs w:val="24"/>
        </w:rPr>
        <w:t>Dimensiones: 149 x 243 x 305 mm</w:t>
      </w:r>
    </w:p>
    <w:p w:rsidR="00511C6A" w:rsidRPr="00821579" w:rsidRDefault="00511C6A" w:rsidP="0016562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21579">
        <w:rPr>
          <w:rFonts w:ascii="Arial" w:hAnsi="Arial" w:cs="Arial"/>
          <w:sz w:val="24"/>
          <w:szCs w:val="24"/>
        </w:rPr>
        <w:t>-</w:t>
      </w:r>
      <w:r w:rsidR="00165628">
        <w:rPr>
          <w:rFonts w:ascii="Arial" w:hAnsi="Arial" w:cs="Arial"/>
          <w:sz w:val="24"/>
          <w:szCs w:val="24"/>
        </w:rPr>
        <w:t xml:space="preserve"> </w:t>
      </w:r>
      <w:r w:rsidRPr="00821579">
        <w:rPr>
          <w:rFonts w:ascii="Arial" w:hAnsi="Arial" w:cs="Arial"/>
          <w:sz w:val="24"/>
          <w:szCs w:val="24"/>
        </w:rPr>
        <w:t>Peso: 6.300 g</w:t>
      </w:r>
    </w:p>
    <w:p w:rsidR="00511C6A" w:rsidRPr="00821579" w:rsidRDefault="00511C6A" w:rsidP="0016562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21579">
        <w:rPr>
          <w:rFonts w:ascii="Arial" w:hAnsi="Arial" w:cs="Arial"/>
          <w:sz w:val="24"/>
          <w:szCs w:val="24"/>
        </w:rPr>
        <w:t>- Límite de tamaño del reloj: Diámetro: 70 mm Espesor: 30 mm  Ancho: 85 mm</w:t>
      </w:r>
    </w:p>
    <w:p w:rsidR="00511C6A" w:rsidRPr="00821579" w:rsidRDefault="00165628" w:rsidP="0016562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11C6A" w:rsidRPr="00821579">
        <w:rPr>
          <w:rFonts w:ascii="Arial" w:hAnsi="Arial" w:cs="Arial"/>
          <w:sz w:val="24"/>
          <w:szCs w:val="24"/>
        </w:rPr>
        <w:t>Vacío: hasta -0,5 bar</w:t>
      </w:r>
    </w:p>
    <w:p w:rsidR="00511C6A" w:rsidRPr="00821579" w:rsidRDefault="00511C6A" w:rsidP="00165628">
      <w:pPr>
        <w:spacing w:after="0"/>
        <w:rPr>
          <w:rFonts w:ascii="Arial" w:hAnsi="Arial" w:cs="Arial"/>
          <w:sz w:val="24"/>
          <w:szCs w:val="24"/>
        </w:rPr>
      </w:pPr>
      <w:r w:rsidRPr="00821579">
        <w:rPr>
          <w:rFonts w:ascii="Arial" w:hAnsi="Arial" w:cs="Arial"/>
          <w:sz w:val="24"/>
          <w:szCs w:val="24"/>
        </w:rPr>
        <w:t>-</w:t>
      </w:r>
      <w:r w:rsidR="00165628">
        <w:rPr>
          <w:rFonts w:ascii="Arial" w:hAnsi="Arial" w:cs="Arial"/>
          <w:sz w:val="24"/>
          <w:szCs w:val="24"/>
        </w:rPr>
        <w:t xml:space="preserve"> </w:t>
      </w:r>
      <w:r w:rsidRPr="00821579">
        <w:rPr>
          <w:rFonts w:ascii="Arial" w:hAnsi="Arial" w:cs="Arial"/>
          <w:sz w:val="24"/>
          <w:szCs w:val="24"/>
        </w:rPr>
        <w:t>Presión: hasta 5 bar</w:t>
      </w:r>
    </w:p>
    <w:p w:rsidR="00511C6A" w:rsidRPr="00A7124E" w:rsidRDefault="00511C6A" w:rsidP="00511C6A">
      <w:pPr>
        <w:spacing w:after="0"/>
        <w:rPr>
          <w:rFonts w:ascii="Arial" w:hAnsi="Arial" w:cs="Arial"/>
          <w:sz w:val="24"/>
          <w:szCs w:val="24"/>
        </w:rPr>
      </w:pPr>
    </w:p>
    <w:p w:rsidR="00F10946" w:rsidRPr="00C006B3" w:rsidRDefault="00511C6A" w:rsidP="00165628">
      <w:pPr>
        <w:jc w:val="center"/>
        <w:rPr>
          <w:rFonts w:ascii="Arial" w:hAnsi="Arial" w:cs="Arial"/>
          <w:sz w:val="18"/>
          <w:szCs w:val="18"/>
        </w:rPr>
      </w:pPr>
      <w:r w:rsidRPr="00451AF9">
        <w:rPr>
          <w:rFonts w:ascii="Arial" w:hAnsi="Arial" w:cs="Arial"/>
          <w:sz w:val="18"/>
          <w:szCs w:val="18"/>
        </w:rPr>
        <w:t>Industrial Martí de Relojería S.L. · C/ Pi, 12 · 08002 Barcelona · España · +34 93 412 26 28  info@industrialmarti.com · www.industrialmarti.com</w:t>
      </w:r>
    </w:p>
    <w:sectPr w:rsidR="00F10946" w:rsidRPr="00C006B3" w:rsidSect="00611DB8">
      <w:pgSz w:w="11906" w:h="16838"/>
      <w:pgMar w:top="851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511C6A"/>
    <w:rsid w:val="00165628"/>
    <w:rsid w:val="00511C6A"/>
    <w:rsid w:val="006B69E5"/>
    <w:rsid w:val="007062F3"/>
    <w:rsid w:val="00782A70"/>
    <w:rsid w:val="00A93420"/>
    <w:rsid w:val="00C006B3"/>
    <w:rsid w:val="00CD1FD3"/>
    <w:rsid w:val="00CE5C2F"/>
    <w:rsid w:val="00CF38C7"/>
    <w:rsid w:val="00E45BA2"/>
    <w:rsid w:val="00F10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C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1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1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C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</dc:creator>
  <cp:lastModifiedBy>EAR</cp:lastModifiedBy>
  <cp:revision>5</cp:revision>
  <cp:lastPrinted>2025-03-03T08:41:00Z</cp:lastPrinted>
  <dcterms:created xsi:type="dcterms:W3CDTF">2025-03-03T08:10:00Z</dcterms:created>
  <dcterms:modified xsi:type="dcterms:W3CDTF">2025-03-05T08:29:00Z</dcterms:modified>
</cp:coreProperties>
</file>